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FC8BD" w14:textId="77777777" w:rsidR="00FD0584" w:rsidRDefault="00217B65" w:rsidP="002B5853">
      <w:pPr>
        <w:jc w:val="center"/>
        <w:rPr>
          <w:b/>
          <w:sz w:val="28"/>
          <w:szCs w:val="28"/>
        </w:rPr>
      </w:pPr>
      <w:r w:rsidRPr="00217B65">
        <w:rPr>
          <w:b/>
          <w:sz w:val="28"/>
          <w:szCs w:val="28"/>
        </w:rPr>
        <w:t>ОТЧЕТ ПО НАЛОГОВОЙ НАГРУЗКЕ ЧЛЕНА СРО АКФО</w:t>
      </w:r>
    </w:p>
    <w:p w14:paraId="3F24DF5D" w14:textId="5D4C25E5" w:rsidR="00E455F9" w:rsidRPr="00E455F9" w:rsidRDefault="00E455F9" w:rsidP="002B5853">
      <w:pPr>
        <w:jc w:val="center"/>
        <w:rPr>
          <w:b/>
          <w:i/>
        </w:rPr>
      </w:pPr>
      <w:r w:rsidRPr="00E455F9">
        <w:rPr>
          <w:b/>
          <w:i/>
        </w:rPr>
        <w:t xml:space="preserve">(предоставляется в течение 5 рабочих дней с даты сдачи </w:t>
      </w:r>
      <w:r w:rsidR="00FD5C37">
        <w:rPr>
          <w:b/>
          <w:i/>
        </w:rPr>
        <w:t xml:space="preserve">квартальной </w:t>
      </w:r>
      <w:r w:rsidRPr="00E455F9">
        <w:rPr>
          <w:b/>
          <w:i/>
        </w:rPr>
        <w:t>отчетности в ФНС)</w:t>
      </w:r>
    </w:p>
    <w:p w14:paraId="0499D16C" w14:textId="77777777" w:rsidR="00217B65" w:rsidRPr="00217B65" w:rsidRDefault="00217B65" w:rsidP="00466CFA">
      <w:pPr>
        <w:jc w:val="both"/>
        <w:rPr>
          <w:b/>
          <w:sz w:val="28"/>
          <w:szCs w:val="28"/>
        </w:rPr>
      </w:pPr>
    </w:p>
    <w:p w14:paraId="1C03DF86" w14:textId="77777777" w:rsidR="00217B65" w:rsidRPr="00217B65" w:rsidRDefault="00217B65" w:rsidP="00466CFA">
      <w:pPr>
        <w:jc w:val="both"/>
        <w:rPr>
          <w:b/>
          <w:sz w:val="24"/>
          <w:szCs w:val="24"/>
        </w:rPr>
      </w:pPr>
      <w:r w:rsidRPr="00217B65">
        <w:rPr>
          <w:b/>
          <w:sz w:val="24"/>
          <w:szCs w:val="24"/>
        </w:rPr>
        <w:t xml:space="preserve">Наименование </w:t>
      </w:r>
      <w:proofErr w:type="spellStart"/>
      <w:proofErr w:type="gramStart"/>
      <w:r w:rsidRPr="00217B65">
        <w:rPr>
          <w:b/>
          <w:sz w:val="24"/>
          <w:szCs w:val="24"/>
        </w:rPr>
        <w:t>юр.лица</w:t>
      </w:r>
      <w:proofErr w:type="spellEnd"/>
      <w:proofErr w:type="gramEnd"/>
      <w:r w:rsidRPr="00217B65">
        <w:rPr>
          <w:b/>
          <w:sz w:val="24"/>
          <w:szCs w:val="24"/>
        </w:rPr>
        <w:t xml:space="preserve"> _______________________</w:t>
      </w:r>
    </w:p>
    <w:p w14:paraId="5BA2CF80" w14:textId="77777777" w:rsidR="00217B65" w:rsidRDefault="00217B65" w:rsidP="00466CFA">
      <w:pPr>
        <w:jc w:val="both"/>
        <w:rPr>
          <w:b/>
          <w:sz w:val="24"/>
          <w:szCs w:val="24"/>
        </w:rPr>
      </w:pPr>
      <w:r w:rsidRPr="00217B65">
        <w:rPr>
          <w:b/>
          <w:sz w:val="24"/>
          <w:szCs w:val="24"/>
        </w:rPr>
        <w:t>ИНН ________________________________________</w:t>
      </w:r>
    </w:p>
    <w:p w14:paraId="4F6E94F0" w14:textId="2BB11955" w:rsidR="00217B65" w:rsidRPr="002B5853" w:rsidRDefault="008755AE" w:rsidP="00466CF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Основной код ОКВЭД__________________________</w:t>
      </w:r>
    </w:p>
    <w:p w14:paraId="60549F24" w14:textId="355561F7" w:rsidR="00217B65" w:rsidRDefault="00217B65" w:rsidP="00466CFA">
      <w:pPr>
        <w:jc w:val="both"/>
        <w:rPr>
          <w:b/>
        </w:rPr>
      </w:pPr>
      <w:r w:rsidRPr="00217B65">
        <w:rPr>
          <w:b/>
        </w:rPr>
        <w:t>Отчетный период __________ квартал __________ год</w:t>
      </w:r>
    </w:p>
    <w:p w14:paraId="279C212A" w14:textId="77777777" w:rsidR="002B5853" w:rsidRPr="00217B65" w:rsidRDefault="002B5853" w:rsidP="00466CFA">
      <w:pPr>
        <w:jc w:val="both"/>
        <w:rPr>
          <w:b/>
        </w:rPr>
      </w:pPr>
    </w:p>
    <w:p w14:paraId="296A0DC2" w14:textId="2D698541" w:rsidR="00217B65" w:rsidRPr="00306B1C" w:rsidRDefault="002812BB" w:rsidP="002B5853">
      <w:pPr>
        <w:pStyle w:val="a4"/>
        <w:numPr>
          <w:ilvl w:val="0"/>
          <w:numId w:val="3"/>
        </w:numPr>
        <w:jc w:val="center"/>
        <w:rPr>
          <w:sz w:val="32"/>
          <w:szCs w:val="32"/>
        </w:rPr>
      </w:pPr>
      <w:r w:rsidRPr="00306B1C">
        <w:rPr>
          <w:sz w:val="32"/>
          <w:szCs w:val="32"/>
        </w:rPr>
        <w:t>Обязательные показатели</w:t>
      </w:r>
      <w:r w:rsidR="00145DAE">
        <w:rPr>
          <w:sz w:val="32"/>
          <w:szCs w:val="32"/>
        </w:rPr>
        <w:t xml:space="preserve"> </w:t>
      </w:r>
      <w:r w:rsidR="00145DAE" w:rsidRPr="00145DAE">
        <w:rPr>
          <w:color w:val="FF0000"/>
        </w:rPr>
        <w:t>(</w:t>
      </w:r>
      <w:r w:rsidR="00145DAE" w:rsidRPr="00145DAE">
        <w:rPr>
          <w:color w:val="FF0000"/>
          <w:sz w:val="24"/>
          <w:szCs w:val="24"/>
        </w:rPr>
        <w:t>заполняется обязательно!)</w:t>
      </w:r>
      <w:r w:rsidRPr="00145DAE">
        <w:rPr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217B65" w:rsidRPr="0057174C" w14:paraId="18895D3B" w14:textId="77777777" w:rsidTr="0057174C">
        <w:tc>
          <w:tcPr>
            <w:tcW w:w="6516" w:type="dxa"/>
          </w:tcPr>
          <w:p w14:paraId="649E919C" w14:textId="77777777" w:rsidR="00217B65" w:rsidRPr="0057174C" w:rsidRDefault="00217B65" w:rsidP="00C21E9D">
            <w:pPr>
              <w:jc w:val="center"/>
              <w:rPr>
                <w:b/>
              </w:rPr>
            </w:pPr>
            <w:r w:rsidRPr="0057174C">
              <w:rPr>
                <w:b/>
              </w:rPr>
              <w:t>Показатель налоговой нагрузки</w:t>
            </w:r>
          </w:p>
        </w:tc>
        <w:tc>
          <w:tcPr>
            <w:tcW w:w="2829" w:type="dxa"/>
          </w:tcPr>
          <w:p w14:paraId="3244E81D" w14:textId="4C81FA2C" w:rsidR="00217B65" w:rsidRPr="0057174C" w:rsidRDefault="00217B65" w:rsidP="00C21E9D">
            <w:pPr>
              <w:jc w:val="center"/>
              <w:rPr>
                <w:b/>
              </w:rPr>
            </w:pPr>
            <w:r w:rsidRPr="0057174C">
              <w:rPr>
                <w:b/>
              </w:rPr>
              <w:t>Значение</w:t>
            </w:r>
          </w:p>
        </w:tc>
      </w:tr>
      <w:tr w:rsidR="00217B65" w14:paraId="12A1C09A" w14:textId="77777777" w:rsidTr="0057174C">
        <w:tc>
          <w:tcPr>
            <w:tcW w:w="6516" w:type="dxa"/>
          </w:tcPr>
          <w:p w14:paraId="68CA58DA" w14:textId="05732CA4" w:rsidR="00217B65" w:rsidRDefault="00540AA1" w:rsidP="00466CFA">
            <w:pPr>
              <w:jc w:val="both"/>
            </w:pPr>
            <w:r w:rsidRPr="00540AA1">
              <w:t xml:space="preserve">Доля </w:t>
            </w:r>
            <w:r w:rsidR="007D05FF">
              <w:t>налога на добавленную стоимость</w:t>
            </w:r>
            <w:r w:rsidRPr="00540AA1">
              <w:t xml:space="preserve"> от выручки, %</w:t>
            </w:r>
          </w:p>
        </w:tc>
        <w:tc>
          <w:tcPr>
            <w:tcW w:w="2829" w:type="dxa"/>
          </w:tcPr>
          <w:p w14:paraId="35BF9AC8" w14:textId="77777777" w:rsidR="00217B65" w:rsidRDefault="00217B65" w:rsidP="00466CFA">
            <w:pPr>
              <w:jc w:val="both"/>
            </w:pPr>
          </w:p>
        </w:tc>
      </w:tr>
      <w:tr w:rsidR="00217B65" w14:paraId="5205FF89" w14:textId="77777777" w:rsidTr="0057174C">
        <w:tc>
          <w:tcPr>
            <w:tcW w:w="6516" w:type="dxa"/>
          </w:tcPr>
          <w:p w14:paraId="62669488" w14:textId="7DF8CA9E" w:rsidR="00217B65" w:rsidRDefault="00540AA1" w:rsidP="00BF285D">
            <w:pPr>
              <w:jc w:val="both"/>
            </w:pPr>
            <w:r w:rsidRPr="00540AA1">
              <w:t xml:space="preserve">Доля страховых взносов </w:t>
            </w:r>
            <w:r w:rsidR="00E861E2">
              <w:t xml:space="preserve">в </w:t>
            </w:r>
            <w:r w:rsidRPr="00540AA1">
              <w:t>выручк</w:t>
            </w:r>
            <w:r w:rsidR="00E861E2">
              <w:t>е</w:t>
            </w:r>
            <w:r w:rsidRPr="00540AA1">
              <w:t xml:space="preserve"> (РСВ), %</w:t>
            </w:r>
          </w:p>
        </w:tc>
        <w:tc>
          <w:tcPr>
            <w:tcW w:w="2829" w:type="dxa"/>
          </w:tcPr>
          <w:p w14:paraId="145D1547" w14:textId="77777777" w:rsidR="00217B65" w:rsidRDefault="00217B65" w:rsidP="00466CFA">
            <w:pPr>
              <w:jc w:val="both"/>
            </w:pPr>
          </w:p>
        </w:tc>
      </w:tr>
    </w:tbl>
    <w:p w14:paraId="048F790C" w14:textId="77777777" w:rsidR="00697086" w:rsidRDefault="00697086" w:rsidP="00466CFA">
      <w:pPr>
        <w:jc w:val="both"/>
      </w:pPr>
      <w:r>
        <w:t xml:space="preserve">  </w:t>
      </w:r>
    </w:p>
    <w:p w14:paraId="4B291431" w14:textId="46B0B7FF" w:rsidR="00217B65" w:rsidRDefault="00324050" w:rsidP="00466CFA">
      <w:pPr>
        <w:jc w:val="both"/>
      </w:pPr>
      <w:r>
        <w:t>Показатели рассчитываются по формулам:</w:t>
      </w:r>
    </w:p>
    <w:p w14:paraId="169788E9" w14:textId="7D6595BD" w:rsidR="00540AA1" w:rsidRDefault="00540AA1" w:rsidP="000C4000">
      <w:pPr>
        <w:spacing w:line="360" w:lineRule="auto"/>
        <w:ind w:left="284" w:hanging="284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 w:rsidR="00C654A6">
        <w:rPr>
          <w:b/>
          <w:sz w:val="24"/>
          <w:szCs w:val="24"/>
        </w:rPr>
        <w:t xml:space="preserve"> </w:t>
      </w:r>
      <w:r w:rsidRPr="00E64100">
        <w:rPr>
          <w:b/>
          <w:sz w:val="24"/>
          <w:szCs w:val="24"/>
        </w:rPr>
        <w:t xml:space="preserve">Доля налога на добавленную стоимость (НДС) от выручки – </w:t>
      </w:r>
      <w:r w:rsidRPr="00E64100">
        <w:rPr>
          <w:bCs/>
          <w:sz w:val="24"/>
          <w:szCs w:val="24"/>
        </w:rPr>
        <w:t>показатель, определяющий налоговую нагрузку компании по налогу на добавленную стоимость. Рассчитывается по формуле:</w:t>
      </w:r>
      <w:r>
        <w:rPr>
          <w:bCs/>
          <w:sz w:val="24"/>
          <w:szCs w:val="24"/>
        </w:rPr>
        <w:t xml:space="preserve"> </w:t>
      </w:r>
      <w:r w:rsidR="00C654A6">
        <w:rPr>
          <w:bCs/>
          <w:sz w:val="24"/>
          <w:szCs w:val="24"/>
        </w:rPr>
        <w:t xml:space="preserve"> </w:t>
      </w:r>
      <w:r w:rsidRPr="00E64100">
        <w:rPr>
          <w:b/>
          <w:sz w:val="24"/>
          <w:szCs w:val="24"/>
        </w:rPr>
        <w:t>НН=НП/В*100%</w:t>
      </w:r>
      <w:r w:rsidRPr="00E64100">
        <w:rPr>
          <w:bCs/>
          <w:sz w:val="24"/>
          <w:szCs w:val="24"/>
        </w:rPr>
        <w:t>, где НН - доля НДС от выручки, НП - общая сумма налога, подлежащая уплате в бюджет за отчетный период (один квартал) (стр.200 графы 3 раздела 3 декларации), В - выручка от реализации продукции (работ, услуг) за отчетный период (один квартал) (стр.010 графы 3 раздела 3 декларации).</w:t>
      </w:r>
    </w:p>
    <w:p w14:paraId="40FA84B8" w14:textId="4BF43CA4" w:rsidR="00540AA1" w:rsidRDefault="00540AA1" w:rsidP="00C654A6">
      <w:pPr>
        <w:spacing w:line="360" w:lineRule="auto"/>
        <w:ind w:left="284" w:hanging="284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 w:rsidRPr="00E64100">
        <w:rPr>
          <w:b/>
          <w:sz w:val="24"/>
          <w:szCs w:val="24"/>
        </w:rPr>
        <w:t xml:space="preserve">Доля страховых взносов (РСВ) </w:t>
      </w:r>
      <w:r w:rsidR="00E861E2">
        <w:rPr>
          <w:b/>
          <w:sz w:val="24"/>
          <w:szCs w:val="24"/>
        </w:rPr>
        <w:t>в</w:t>
      </w:r>
      <w:r w:rsidRPr="00E64100">
        <w:rPr>
          <w:b/>
          <w:sz w:val="24"/>
          <w:szCs w:val="24"/>
        </w:rPr>
        <w:t xml:space="preserve"> выручк</w:t>
      </w:r>
      <w:r w:rsidR="00E861E2">
        <w:rPr>
          <w:b/>
          <w:sz w:val="24"/>
          <w:szCs w:val="24"/>
        </w:rPr>
        <w:t>е</w:t>
      </w:r>
      <w:r w:rsidRPr="00E64100">
        <w:rPr>
          <w:b/>
          <w:sz w:val="24"/>
          <w:szCs w:val="24"/>
        </w:rPr>
        <w:t xml:space="preserve"> – </w:t>
      </w:r>
      <w:r w:rsidRPr="00E64100">
        <w:rPr>
          <w:bCs/>
          <w:sz w:val="24"/>
          <w:szCs w:val="24"/>
        </w:rPr>
        <w:t xml:space="preserve">показатель, определяющий налоговую нагрузку компании по заработной плате персонала. Рассчитывается по формуле: </w:t>
      </w:r>
      <w:r w:rsidRPr="00E64100">
        <w:rPr>
          <w:b/>
          <w:sz w:val="24"/>
          <w:szCs w:val="24"/>
        </w:rPr>
        <w:t>НН = НП (ПФР + ОМС + ФСС) / В * 100%</w:t>
      </w:r>
      <w:r w:rsidRPr="00E64100">
        <w:rPr>
          <w:bCs/>
          <w:sz w:val="24"/>
          <w:szCs w:val="24"/>
        </w:rPr>
        <w:t>., где НН - доля страховых взносов (РСВ) от выручки, НП - общая сумма всех уплаченных налогов и взносов на оплату труда, кроме взносов от несчастных случаев на производстве и профессиональных заболеваний и без учета НДФЛ, В - выручка от реализации продукции (работ, услуг) за отчетный период (один квартал).</w:t>
      </w:r>
    </w:p>
    <w:p w14:paraId="7D7DC0C5" w14:textId="788EF506" w:rsidR="002812BB" w:rsidRDefault="00306B1C" w:rsidP="00306B1C">
      <w:pPr>
        <w:pStyle w:val="a4"/>
        <w:jc w:val="both"/>
        <w:rPr>
          <w:color w:val="FF0000"/>
          <w:sz w:val="24"/>
          <w:szCs w:val="24"/>
        </w:rPr>
      </w:pPr>
      <w:r w:rsidRPr="00306B1C">
        <w:rPr>
          <w:sz w:val="32"/>
          <w:szCs w:val="32"/>
        </w:rPr>
        <w:t>2.Индикативные показатели</w:t>
      </w:r>
      <w:r w:rsidR="00145DAE">
        <w:rPr>
          <w:sz w:val="32"/>
          <w:szCs w:val="32"/>
        </w:rPr>
        <w:t xml:space="preserve"> </w:t>
      </w:r>
      <w:r w:rsidR="00145DAE" w:rsidRPr="00145DAE">
        <w:rPr>
          <w:color w:val="FF0000"/>
          <w:sz w:val="24"/>
          <w:szCs w:val="24"/>
        </w:rPr>
        <w:t xml:space="preserve">(заполняется </w:t>
      </w:r>
      <w:r w:rsidR="00BF285D">
        <w:rPr>
          <w:color w:val="FF0000"/>
          <w:sz w:val="24"/>
          <w:szCs w:val="24"/>
        </w:rPr>
        <w:t>на добровольной основе</w:t>
      </w:r>
      <w:r w:rsidR="00145DAE" w:rsidRPr="00145DAE">
        <w:rPr>
          <w:color w:val="FF0000"/>
          <w:sz w:val="24"/>
          <w:szCs w:val="24"/>
        </w:rPr>
        <w:t>!)</w:t>
      </w:r>
      <w:r w:rsidR="00145DAE">
        <w:rPr>
          <w:color w:val="FF0000"/>
          <w:sz w:val="24"/>
          <w:szCs w:val="24"/>
        </w:rPr>
        <w:t>:</w:t>
      </w:r>
    </w:p>
    <w:p w14:paraId="1F5AD39A" w14:textId="77777777" w:rsidR="00B179C6" w:rsidRPr="00C44735" w:rsidRDefault="00B179C6" w:rsidP="00306B1C">
      <w:pPr>
        <w:pStyle w:val="a4"/>
        <w:jc w:val="both"/>
        <w:rPr>
          <w:sz w:val="16"/>
          <w:szCs w:val="16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3310"/>
        <w:gridCol w:w="2921"/>
      </w:tblGrid>
      <w:tr w:rsidR="00306B1C" w14:paraId="76CEE360" w14:textId="77777777" w:rsidTr="00145DAE">
        <w:tc>
          <w:tcPr>
            <w:tcW w:w="3119" w:type="dxa"/>
          </w:tcPr>
          <w:p w14:paraId="5D1742AA" w14:textId="30C5AA1E" w:rsidR="00306B1C" w:rsidRPr="00306B1C" w:rsidRDefault="00306B1C" w:rsidP="00306B1C">
            <w:pPr>
              <w:pStyle w:val="a4"/>
              <w:ind w:left="0"/>
              <w:jc w:val="both"/>
            </w:pPr>
            <w:r w:rsidRPr="00306B1C">
              <w:t>Среднесписочный состав</w:t>
            </w:r>
            <w:r>
              <w:t>, чел.</w:t>
            </w:r>
          </w:p>
        </w:tc>
        <w:tc>
          <w:tcPr>
            <w:tcW w:w="3310" w:type="dxa"/>
          </w:tcPr>
          <w:p w14:paraId="60654A99" w14:textId="7D6FEAAE" w:rsidR="00306B1C" w:rsidRPr="00306B1C" w:rsidRDefault="00306B1C" w:rsidP="00306B1C">
            <w:pPr>
              <w:pStyle w:val="a4"/>
              <w:ind w:left="0"/>
              <w:jc w:val="both"/>
            </w:pPr>
            <w:r>
              <w:t>Сре</w:t>
            </w:r>
            <w:r w:rsidR="00145DAE">
              <w:t>д</w:t>
            </w:r>
            <w:r>
              <w:t>няя заработная плата персонала, руб.</w:t>
            </w:r>
          </w:p>
        </w:tc>
        <w:tc>
          <w:tcPr>
            <w:tcW w:w="2921" w:type="dxa"/>
          </w:tcPr>
          <w:p w14:paraId="28EBBD6E" w14:textId="07D76E12" w:rsidR="00306B1C" w:rsidRPr="00306B1C" w:rsidRDefault="00306B1C" w:rsidP="00145DAE">
            <w:pPr>
              <w:pStyle w:val="a4"/>
              <w:ind w:left="0"/>
            </w:pPr>
            <w:r w:rsidRPr="00306B1C">
              <w:t>Отношение выручки без НДС к среднесписочному составу</w:t>
            </w:r>
            <w:r w:rsidR="00145DAE">
              <w:t>, руб./чел.</w:t>
            </w:r>
          </w:p>
        </w:tc>
      </w:tr>
      <w:tr w:rsidR="00306B1C" w14:paraId="6605C5E1" w14:textId="77777777" w:rsidTr="00145DAE">
        <w:tc>
          <w:tcPr>
            <w:tcW w:w="3119" w:type="dxa"/>
          </w:tcPr>
          <w:p w14:paraId="79F5BF79" w14:textId="77777777" w:rsidR="00306B1C" w:rsidRDefault="00306B1C" w:rsidP="00306B1C">
            <w:pPr>
              <w:pStyle w:val="a4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3310" w:type="dxa"/>
          </w:tcPr>
          <w:p w14:paraId="63BF90D9" w14:textId="77777777" w:rsidR="00306B1C" w:rsidRDefault="00306B1C" w:rsidP="00306B1C">
            <w:pPr>
              <w:pStyle w:val="a4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2921" w:type="dxa"/>
          </w:tcPr>
          <w:p w14:paraId="4724B377" w14:textId="77777777" w:rsidR="00306B1C" w:rsidRDefault="00306B1C" w:rsidP="00306B1C">
            <w:pPr>
              <w:pStyle w:val="a4"/>
              <w:ind w:left="0"/>
              <w:jc w:val="both"/>
              <w:rPr>
                <w:sz w:val="32"/>
                <w:szCs w:val="32"/>
              </w:rPr>
            </w:pPr>
          </w:p>
        </w:tc>
      </w:tr>
    </w:tbl>
    <w:p w14:paraId="648B3F8E" w14:textId="77777777" w:rsidR="00B179C6" w:rsidRDefault="00B179C6" w:rsidP="00540AA1">
      <w:pPr>
        <w:jc w:val="both"/>
      </w:pPr>
    </w:p>
    <w:p w14:paraId="1BE1AED8" w14:textId="7A748E7D" w:rsidR="00540AA1" w:rsidRDefault="00540AA1" w:rsidP="00540AA1">
      <w:pPr>
        <w:jc w:val="both"/>
      </w:pPr>
      <w:r>
        <w:t>Дата</w:t>
      </w:r>
    </w:p>
    <w:p w14:paraId="3BFD440C" w14:textId="77777777" w:rsidR="00540AA1" w:rsidRDefault="00540AA1" w:rsidP="00540AA1">
      <w:pPr>
        <w:jc w:val="both"/>
      </w:pPr>
      <w:r>
        <w:t>Подпись (с расшифровкой ФИО и контактами исполнителя)</w:t>
      </w:r>
    </w:p>
    <w:p w14:paraId="7E28674F" w14:textId="77777777" w:rsidR="00540AA1" w:rsidRDefault="00540AA1" w:rsidP="00540AA1">
      <w:pPr>
        <w:jc w:val="both"/>
      </w:pPr>
      <w:r>
        <w:t>Печать</w:t>
      </w:r>
    </w:p>
    <w:p w14:paraId="61DAE9CF" w14:textId="4C6944B5" w:rsidR="009A2734" w:rsidRDefault="008755AE" w:rsidP="00466CFA">
      <w:pPr>
        <w:jc w:val="both"/>
      </w:pPr>
      <w:r w:rsidRPr="008755AE">
        <w:rPr>
          <w:b/>
        </w:rPr>
        <w:lastRenderedPageBreak/>
        <w:t>Примечани</w:t>
      </w:r>
      <w:r w:rsidR="009A2734">
        <w:rPr>
          <w:b/>
        </w:rPr>
        <w:t>я</w:t>
      </w:r>
      <w:r w:rsidRPr="008755AE">
        <w:rPr>
          <w:b/>
        </w:rPr>
        <w:t>:</w:t>
      </w:r>
      <w:r>
        <w:t xml:space="preserve"> </w:t>
      </w:r>
    </w:p>
    <w:p w14:paraId="26489E44" w14:textId="2F1CE7C5" w:rsidR="008755AE" w:rsidRDefault="009A2734" w:rsidP="00466CFA">
      <w:pPr>
        <w:pStyle w:val="a4"/>
        <w:numPr>
          <w:ilvl w:val="0"/>
          <w:numId w:val="1"/>
        </w:numPr>
        <w:jc w:val="both"/>
      </w:pPr>
      <w:r>
        <w:t>Д</w:t>
      </w:r>
      <w:r w:rsidR="008755AE">
        <w:t>ля членов Ассоциации, работающих на упрощенной системе налогообл</w:t>
      </w:r>
      <w:r w:rsidR="00BD087E">
        <w:t>о</w:t>
      </w:r>
      <w:r w:rsidR="008755AE">
        <w:t>жения</w:t>
      </w:r>
      <w:r w:rsidR="00145DAE">
        <w:t>,</w:t>
      </w:r>
      <w:r w:rsidR="008755AE">
        <w:t xml:space="preserve"> в графе «Значение» первой строки </w:t>
      </w:r>
      <w:r w:rsidR="00145DAE">
        <w:t xml:space="preserve">первой таблицы </w:t>
      </w:r>
      <w:r w:rsidR="008755AE">
        <w:t>ставится прочерк</w:t>
      </w:r>
      <w:r>
        <w:t>.</w:t>
      </w:r>
    </w:p>
    <w:p w14:paraId="4AEC580A" w14:textId="2BE75F26" w:rsidR="009A2734" w:rsidRDefault="009A2734" w:rsidP="00466CFA">
      <w:pPr>
        <w:pStyle w:val="a4"/>
        <w:numPr>
          <w:ilvl w:val="0"/>
          <w:numId w:val="1"/>
        </w:numPr>
        <w:jc w:val="both"/>
      </w:pPr>
      <w:r>
        <w:t xml:space="preserve">В случае </w:t>
      </w:r>
      <w:r w:rsidR="00BF285D">
        <w:t>невыполнени</w:t>
      </w:r>
      <w:r>
        <w:t xml:space="preserve">я </w:t>
      </w:r>
      <w:r w:rsidR="00FD5C37">
        <w:t>двух</w:t>
      </w:r>
      <w:r w:rsidR="00BF285D">
        <w:t xml:space="preserve"> </w:t>
      </w:r>
      <w:r>
        <w:t xml:space="preserve">показателей или какого-либо из показателей отдельным документом на бланке организации предоставляются пояснения о причинах </w:t>
      </w:r>
      <w:r w:rsidR="00BF285D">
        <w:t>невыполнения</w:t>
      </w:r>
      <w:r>
        <w:t xml:space="preserve"> норматива(</w:t>
      </w:r>
      <w:proofErr w:type="spellStart"/>
      <w:r>
        <w:t>ов</w:t>
      </w:r>
      <w:proofErr w:type="spellEnd"/>
      <w:r>
        <w:t>).</w:t>
      </w:r>
    </w:p>
    <w:p w14:paraId="67FA6075" w14:textId="1ED1411F" w:rsidR="0057174C" w:rsidRDefault="00145DAE" w:rsidP="00145DAE">
      <w:pPr>
        <w:pStyle w:val="a4"/>
        <w:numPr>
          <w:ilvl w:val="0"/>
          <w:numId w:val="1"/>
        </w:numPr>
        <w:jc w:val="both"/>
      </w:pPr>
      <w:r>
        <w:t xml:space="preserve">Вторая табличка заполняется </w:t>
      </w:r>
      <w:r w:rsidR="00BF285D">
        <w:t>на добровольной основе</w:t>
      </w:r>
      <w:r>
        <w:t>, она необходима для аналитики и дальнейшего взаимодействия Ассоциации с ФНС.</w:t>
      </w:r>
      <w:r w:rsidR="00BD087E">
        <w:t xml:space="preserve"> Все данные </w:t>
      </w:r>
      <w:r w:rsidR="00540AA1">
        <w:t>пр</w:t>
      </w:r>
      <w:r w:rsidR="00FD5C37">
        <w:t>едоставляю</w:t>
      </w:r>
      <w:r w:rsidR="00540AA1">
        <w:t xml:space="preserve">тся </w:t>
      </w:r>
      <w:r w:rsidR="00BD087E">
        <w:t>за квартал.</w:t>
      </w:r>
    </w:p>
    <w:sectPr w:rsidR="0057174C" w:rsidSect="00B179C6">
      <w:pgSz w:w="11906" w:h="16838"/>
      <w:pgMar w:top="543" w:right="850" w:bottom="40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339AB"/>
    <w:multiLevelType w:val="hybridMultilevel"/>
    <w:tmpl w:val="739E06F6"/>
    <w:lvl w:ilvl="0" w:tplc="0D887B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74391"/>
    <w:multiLevelType w:val="hybridMultilevel"/>
    <w:tmpl w:val="58C2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3D5C"/>
    <w:multiLevelType w:val="hybridMultilevel"/>
    <w:tmpl w:val="D5E0A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B65"/>
    <w:rsid w:val="000C4000"/>
    <w:rsid w:val="00100D07"/>
    <w:rsid w:val="00145DAE"/>
    <w:rsid w:val="00217B65"/>
    <w:rsid w:val="002812BB"/>
    <w:rsid w:val="002B5853"/>
    <w:rsid w:val="00306B1C"/>
    <w:rsid w:val="00324050"/>
    <w:rsid w:val="00402CFF"/>
    <w:rsid w:val="00466CFA"/>
    <w:rsid w:val="00540AA1"/>
    <w:rsid w:val="0057174C"/>
    <w:rsid w:val="005819AA"/>
    <w:rsid w:val="00691CBF"/>
    <w:rsid w:val="00697086"/>
    <w:rsid w:val="007D05FF"/>
    <w:rsid w:val="008755AE"/>
    <w:rsid w:val="008E6AD9"/>
    <w:rsid w:val="00987A4A"/>
    <w:rsid w:val="009A2734"/>
    <w:rsid w:val="00AB49D5"/>
    <w:rsid w:val="00AD30DC"/>
    <w:rsid w:val="00B179C6"/>
    <w:rsid w:val="00BD087E"/>
    <w:rsid w:val="00BF285D"/>
    <w:rsid w:val="00C21E9D"/>
    <w:rsid w:val="00C44735"/>
    <w:rsid w:val="00C654A6"/>
    <w:rsid w:val="00E455F9"/>
    <w:rsid w:val="00E861E2"/>
    <w:rsid w:val="00F92FB5"/>
    <w:rsid w:val="00FD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C349"/>
  <w15:chartTrackingRefBased/>
  <w15:docId w15:val="{5CCC0047-EF21-4C95-B250-9A041E11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Карасева</dc:creator>
  <cp:keywords/>
  <dc:description/>
  <cp:lastModifiedBy>Андрей Поваров</cp:lastModifiedBy>
  <cp:revision>6</cp:revision>
  <dcterms:created xsi:type="dcterms:W3CDTF">2022-01-24T07:15:00Z</dcterms:created>
  <dcterms:modified xsi:type="dcterms:W3CDTF">2022-01-31T10:04:00Z</dcterms:modified>
</cp:coreProperties>
</file>